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171" w:rsidRPr="00683E7C" w:rsidRDefault="00D475BC" w:rsidP="00C20171">
      <w:pPr>
        <w:pStyle w:val="Title"/>
        <w:rPr>
          <w:sz w:val="96"/>
          <w:szCs w:val="96"/>
        </w:rPr>
      </w:pPr>
      <w:sdt>
        <w:sdtPr>
          <w:rPr>
            <w:sz w:val="96"/>
            <w:szCs w:val="96"/>
          </w:rPr>
          <w:id w:val="381209846"/>
          <w:placeholder>
            <w:docPart w:val="1500F8E49A514929BF112757895EE419"/>
          </w:placeholder>
        </w:sdtPr>
        <w:sdtEndPr/>
        <w:sdtContent>
          <w:r w:rsidR="00C20171">
            <w:rPr>
              <w:sz w:val="96"/>
              <w:szCs w:val="96"/>
            </w:rPr>
            <w:t>minutes</w:t>
          </w:r>
        </w:sdtContent>
      </w:sdt>
    </w:p>
    <w:p w:rsidR="00C20171" w:rsidRPr="00683E7C" w:rsidRDefault="00D475BC" w:rsidP="00C20171">
      <w:pPr>
        <w:pStyle w:val="Subtitle"/>
        <w:pBdr>
          <w:bottom w:val="single" w:sz="4" w:space="1" w:color="auto"/>
        </w:pBdr>
        <w:rPr>
          <w:sz w:val="24"/>
          <w:szCs w:val="24"/>
        </w:rPr>
      </w:pPr>
      <w:sdt>
        <w:sdtPr>
          <w:rPr>
            <w:sz w:val="36"/>
            <w:szCs w:val="36"/>
          </w:rPr>
          <w:id w:val="841976995"/>
          <w:placeholder>
            <w:docPart w:val="2E71D8C93F3444B2BCB4C195793369B7"/>
          </w:placeholder>
        </w:sdtPr>
        <w:sdtEndPr>
          <w:rPr>
            <w:sz w:val="24"/>
            <w:szCs w:val="24"/>
          </w:rPr>
        </w:sdtEndPr>
        <w:sdtContent>
          <w:r w:rsidR="00C20171" w:rsidRPr="00683E7C">
            <w:rPr>
              <w:sz w:val="36"/>
              <w:szCs w:val="36"/>
            </w:rPr>
            <w:t>Trillium Creek Primary School PTA Committee and Project Chair Meeting</w:t>
          </w:r>
          <w:r w:rsidR="00C20171">
            <w:rPr>
              <w:sz w:val="36"/>
              <w:szCs w:val="36"/>
            </w:rPr>
            <w:t xml:space="preserve"> </w:t>
          </w:r>
        </w:sdtContent>
      </w:sdt>
    </w:p>
    <w:tbl>
      <w:tblPr>
        <w:tblStyle w:val="ListTable6Colorful"/>
        <w:tblW w:w="1545" w:type="pct"/>
        <w:tblInd w:w="-90" w:type="dxa"/>
        <w:tblBorders>
          <w:top w:val="none" w:sz="0" w:space="0" w:color="auto"/>
          <w:bottom w:val="none" w:sz="0" w:space="0" w:color="auto"/>
        </w:tblBorders>
        <w:tblLayout w:type="fixed"/>
        <w:tblCellMar>
          <w:top w:w="0" w:type="dxa"/>
          <w:left w:w="0" w:type="dxa"/>
          <w:bottom w:w="0" w:type="dxa"/>
          <w:right w:w="0" w:type="dxa"/>
        </w:tblCellMar>
        <w:tblLook w:val="0600" w:firstRow="0" w:lastRow="0" w:firstColumn="0" w:lastColumn="0" w:noHBand="1" w:noVBand="1"/>
        <w:tblDescription w:val="Agenda items"/>
      </w:tblPr>
      <w:tblGrid>
        <w:gridCol w:w="1708"/>
        <w:gridCol w:w="1807"/>
      </w:tblGrid>
      <w:tr w:rsidR="00C20171" w:rsidTr="00D43673">
        <w:trPr>
          <w:tblHeader/>
        </w:trPr>
        <w:tc>
          <w:tcPr>
            <w:tcW w:w="1406" w:type="dxa"/>
          </w:tcPr>
          <w:p w:rsidR="00C20171" w:rsidRPr="000C0AAA" w:rsidRDefault="00C20171" w:rsidP="00D43673">
            <w:pPr>
              <w:rPr>
                <w:sz w:val="16"/>
                <w:szCs w:val="16"/>
              </w:rPr>
            </w:pPr>
          </w:p>
        </w:tc>
        <w:tc>
          <w:tcPr>
            <w:tcW w:w="1487" w:type="dxa"/>
          </w:tcPr>
          <w:p w:rsidR="00C20171" w:rsidRPr="00683E7C" w:rsidRDefault="00C20171" w:rsidP="00D43673">
            <w:pPr>
              <w:pStyle w:val="Heading2"/>
              <w:outlineLvl w:val="1"/>
              <w:rPr>
                <w:sz w:val="16"/>
                <w:szCs w:val="16"/>
              </w:rPr>
            </w:pPr>
          </w:p>
        </w:tc>
      </w:tr>
    </w:tbl>
    <w:p w:rsidR="00C20171" w:rsidRPr="00683E7C" w:rsidRDefault="00C20171" w:rsidP="00C20171">
      <w:pPr>
        <w:pStyle w:val="ListParagraph"/>
        <w:numPr>
          <w:ilvl w:val="0"/>
          <w:numId w:val="1"/>
        </w:numPr>
        <w:rPr>
          <w:sz w:val="22"/>
          <w:szCs w:val="22"/>
        </w:rPr>
      </w:pPr>
      <w:r w:rsidRPr="00683E7C">
        <w:rPr>
          <w:sz w:val="22"/>
          <w:szCs w:val="22"/>
        </w:rPr>
        <w:t>WELCOME!</w:t>
      </w:r>
    </w:p>
    <w:p w:rsidR="00C20171" w:rsidRPr="00683E7C" w:rsidRDefault="00C20171" w:rsidP="00C20171">
      <w:pPr>
        <w:pStyle w:val="ListParagraph"/>
        <w:numPr>
          <w:ilvl w:val="0"/>
          <w:numId w:val="1"/>
        </w:numPr>
        <w:rPr>
          <w:sz w:val="22"/>
          <w:szCs w:val="22"/>
        </w:rPr>
      </w:pPr>
      <w:r w:rsidRPr="00683E7C">
        <w:rPr>
          <w:sz w:val="22"/>
          <w:szCs w:val="22"/>
        </w:rPr>
        <w:t>Review/Update Contents of Binder</w:t>
      </w:r>
    </w:p>
    <w:p w:rsidR="00C20171" w:rsidRPr="00683E7C" w:rsidRDefault="00C20171" w:rsidP="00C20171">
      <w:pPr>
        <w:pStyle w:val="ListParagraph"/>
        <w:numPr>
          <w:ilvl w:val="1"/>
          <w:numId w:val="1"/>
        </w:numPr>
        <w:rPr>
          <w:sz w:val="22"/>
          <w:szCs w:val="22"/>
        </w:rPr>
      </w:pPr>
      <w:r w:rsidRPr="00683E7C">
        <w:rPr>
          <w:sz w:val="22"/>
          <w:szCs w:val="22"/>
        </w:rPr>
        <w:t xml:space="preserve">Stephanie </w:t>
      </w:r>
      <w:proofErr w:type="spellStart"/>
      <w:r w:rsidRPr="00683E7C">
        <w:rPr>
          <w:sz w:val="22"/>
          <w:szCs w:val="22"/>
        </w:rPr>
        <w:t>Gettel</w:t>
      </w:r>
      <w:proofErr w:type="spellEnd"/>
    </w:p>
    <w:p w:rsidR="00C20171" w:rsidRPr="00683E7C" w:rsidRDefault="00C20171" w:rsidP="00C20171">
      <w:pPr>
        <w:pStyle w:val="ListParagraph"/>
        <w:numPr>
          <w:ilvl w:val="2"/>
          <w:numId w:val="1"/>
        </w:numPr>
        <w:rPr>
          <w:sz w:val="22"/>
          <w:szCs w:val="22"/>
        </w:rPr>
      </w:pPr>
      <w:r w:rsidRPr="00683E7C">
        <w:rPr>
          <w:sz w:val="22"/>
          <w:szCs w:val="22"/>
        </w:rPr>
        <w:t xml:space="preserve">Review the importance of the binder and that it is work in progress piece to help better the event and provide back ground information for future chairs.  </w:t>
      </w:r>
    </w:p>
    <w:p w:rsidR="00C20171" w:rsidRPr="00683E7C" w:rsidRDefault="00C20171" w:rsidP="00C20171">
      <w:pPr>
        <w:pStyle w:val="ListParagraph"/>
        <w:numPr>
          <w:ilvl w:val="2"/>
          <w:numId w:val="1"/>
        </w:numPr>
        <w:rPr>
          <w:sz w:val="22"/>
          <w:szCs w:val="22"/>
        </w:rPr>
      </w:pPr>
      <w:r w:rsidRPr="00683E7C">
        <w:rPr>
          <w:sz w:val="22"/>
          <w:szCs w:val="22"/>
        </w:rPr>
        <w:t>Drop Box- save all items in Drop Box.  If you are a chair and have not rec’d an invite raise hands</w:t>
      </w:r>
    </w:p>
    <w:p w:rsidR="00C20171" w:rsidRPr="00683E7C" w:rsidRDefault="00C20171" w:rsidP="00C20171">
      <w:pPr>
        <w:pStyle w:val="ListParagraph"/>
        <w:numPr>
          <w:ilvl w:val="2"/>
          <w:numId w:val="1"/>
        </w:numPr>
        <w:rPr>
          <w:sz w:val="22"/>
          <w:szCs w:val="22"/>
        </w:rPr>
      </w:pPr>
      <w:r w:rsidRPr="00683E7C">
        <w:rPr>
          <w:sz w:val="22"/>
          <w:szCs w:val="22"/>
        </w:rPr>
        <w:t>Location of PTA Mailboxes</w:t>
      </w:r>
    </w:p>
    <w:p w:rsidR="00C20171" w:rsidRDefault="00C20171" w:rsidP="00C20171">
      <w:pPr>
        <w:pStyle w:val="ListParagraph"/>
        <w:numPr>
          <w:ilvl w:val="2"/>
          <w:numId w:val="1"/>
        </w:numPr>
        <w:rPr>
          <w:sz w:val="22"/>
          <w:szCs w:val="22"/>
        </w:rPr>
      </w:pPr>
      <w:r w:rsidRPr="00683E7C">
        <w:rPr>
          <w:sz w:val="22"/>
          <w:szCs w:val="22"/>
        </w:rPr>
        <w:t xml:space="preserve">All forms/reports are also available online </w:t>
      </w:r>
      <w:r>
        <w:rPr>
          <w:sz w:val="22"/>
          <w:szCs w:val="22"/>
        </w:rPr>
        <w:t>on the PTA website</w:t>
      </w:r>
    </w:p>
    <w:p w:rsidR="00C20171" w:rsidRDefault="00C20171" w:rsidP="00C20171">
      <w:pPr>
        <w:pStyle w:val="ListParagraph"/>
        <w:numPr>
          <w:ilvl w:val="2"/>
          <w:numId w:val="1"/>
        </w:numPr>
        <w:rPr>
          <w:sz w:val="22"/>
          <w:szCs w:val="22"/>
        </w:rPr>
      </w:pPr>
      <w:r w:rsidRPr="00A967F8">
        <w:rPr>
          <w:sz w:val="22"/>
          <w:szCs w:val="22"/>
        </w:rPr>
        <w:t>Creating Flyers – ESD Printing Office, get approval from Board member prior to printing</w:t>
      </w:r>
    </w:p>
    <w:p w:rsidR="005960C7" w:rsidRDefault="005960C7" w:rsidP="005960C7">
      <w:pPr>
        <w:pStyle w:val="ListParagraph"/>
        <w:numPr>
          <w:ilvl w:val="3"/>
          <w:numId w:val="1"/>
        </w:numPr>
        <w:rPr>
          <w:sz w:val="22"/>
          <w:szCs w:val="22"/>
        </w:rPr>
      </w:pPr>
      <w:r>
        <w:rPr>
          <w:sz w:val="22"/>
          <w:szCs w:val="22"/>
        </w:rPr>
        <w:t xml:space="preserve">Print big items – invitations, posters, </w:t>
      </w:r>
      <w:proofErr w:type="spellStart"/>
      <w:r>
        <w:rPr>
          <w:sz w:val="22"/>
          <w:szCs w:val="22"/>
        </w:rPr>
        <w:t>etc</w:t>
      </w:r>
      <w:proofErr w:type="spellEnd"/>
      <w:r>
        <w:rPr>
          <w:sz w:val="22"/>
          <w:szCs w:val="22"/>
        </w:rPr>
        <w:t xml:space="preserve">…you must pick up </w:t>
      </w:r>
    </w:p>
    <w:p w:rsidR="005960C7" w:rsidRPr="00A967F8" w:rsidRDefault="004B07A5" w:rsidP="005960C7">
      <w:pPr>
        <w:pStyle w:val="ListParagraph"/>
        <w:numPr>
          <w:ilvl w:val="3"/>
          <w:numId w:val="1"/>
        </w:numPr>
        <w:rPr>
          <w:sz w:val="22"/>
          <w:szCs w:val="22"/>
        </w:rPr>
      </w:pPr>
      <w:r>
        <w:rPr>
          <w:sz w:val="22"/>
          <w:szCs w:val="22"/>
        </w:rPr>
        <w:t>ESD b</w:t>
      </w:r>
      <w:r w:rsidR="005960C7">
        <w:rPr>
          <w:sz w:val="22"/>
          <w:szCs w:val="22"/>
        </w:rPr>
        <w:t>ill is sent directly to TCP…have reimbursement form already filled out (ask Nicole)</w:t>
      </w:r>
    </w:p>
    <w:p w:rsidR="00C20171" w:rsidRPr="00683E7C" w:rsidRDefault="00C20171" w:rsidP="00C20171">
      <w:pPr>
        <w:pStyle w:val="ListParagraph"/>
        <w:numPr>
          <w:ilvl w:val="2"/>
          <w:numId w:val="1"/>
        </w:numPr>
        <w:rPr>
          <w:sz w:val="22"/>
          <w:szCs w:val="22"/>
        </w:rPr>
      </w:pPr>
      <w:r w:rsidRPr="00683E7C">
        <w:rPr>
          <w:sz w:val="22"/>
          <w:szCs w:val="22"/>
        </w:rPr>
        <w:t>Post Event Procedure:</w:t>
      </w:r>
    </w:p>
    <w:p w:rsidR="00C20171" w:rsidRDefault="00C20171" w:rsidP="00C20171">
      <w:pPr>
        <w:pStyle w:val="ListParagraph"/>
        <w:numPr>
          <w:ilvl w:val="3"/>
          <w:numId w:val="1"/>
        </w:numPr>
        <w:rPr>
          <w:sz w:val="22"/>
          <w:szCs w:val="22"/>
        </w:rPr>
      </w:pPr>
      <w:r w:rsidRPr="00683E7C">
        <w:rPr>
          <w:sz w:val="22"/>
          <w:szCs w:val="22"/>
        </w:rPr>
        <w:t>Clean up at the conclusion of event</w:t>
      </w:r>
    </w:p>
    <w:p w:rsidR="005960C7" w:rsidRPr="00683E7C" w:rsidRDefault="005960C7" w:rsidP="005960C7">
      <w:pPr>
        <w:pStyle w:val="ListParagraph"/>
        <w:numPr>
          <w:ilvl w:val="4"/>
          <w:numId w:val="1"/>
        </w:numPr>
        <w:rPr>
          <w:sz w:val="22"/>
          <w:szCs w:val="22"/>
        </w:rPr>
      </w:pPr>
      <w:r>
        <w:rPr>
          <w:sz w:val="22"/>
          <w:szCs w:val="22"/>
        </w:rPr>
        <w:t>Empty garbage</w:t>
      </w:r>
      <w:r w:rsidR="004B07A5">
        <w:rPr>
          <w:sz w:val="22"/>
          <w:szCs w:val="22"/>
        </w:rPr>
        <w:t xml:space="preserve"> cans</w:t>
      </w:r>
      <w:r>
        <w:rPr>
          <w:sz w:val="22"/>
          <w:szCs w:val="22"/>
        </w:rPr>
        <w:t xml:space="preserve"> (</w:t>
      </w:r>
      <w:r w:rsidR="004B07A5">
        <w:rPr>
          <w:sz w:val="22"/>
          <w:szCs w:val="22"/>
        </w:rPr>
        <w:t xml:space="preserve">and </w:t>
      </w:r>
      <w:r>
        <w:rPr>
          <w:sz w:val="22"/>
          <w:szCs w:val="22"/>
        </w:rPr>
        <w:t>reline bags)</w:t>
      </w:r>
    </w:p>
    <w:p w:rsidR="00C20171" w:rsidRPr="00683E7C" w:rsidRDefault="00C20171" w:rsidP="00C20171">
      <w:pPr>
        <w:pStyle w:val="ListParagraph"/>
        <w:numPr>
          <w:ilvl w:val="3"/>
          <w:numId w:val="1"/>
        </w:numPr>
        <w:rPr>
          <w:sz w:val="22"/>
          <w:szCs w:val="22"/>
        </w:rPr>
      </w:pPr>
      <w:r w:rsidRPr="00683E7C">
        <w:rPr>
          <w:sz w:val="22"/>
          <w:szCs w:val="22"/>
        </w:rPr>
        <w:t>Return a few days later to make sure all supplies have been put where they belong</w:t>
      </w:r>
    </w:p>
    <w:p w:rsidR="00C20171" w:rsidRDefault="00C20171" w:rsidP="00C20171">
      <w:pPr>
        <w:pStyle w:val="ListParagraph"/>
        <w:numPr>
          <w:ilvl w:val="3"/>
          <w:numId w:val="1"/>
        </w:numPr>
        <w:rPr>
          <w:sz w:val="22"/>
          <w:szCs w:val="22"/>
        </w:rPr>
      </w:pPr>
      <w:r w:rsidRPr="00683E7C">
        <w:rPr>
          <w:sz w:val="22"/>
          <w:szCs w:val="22"/>
        </w:rPr>
        <w:t>Complete the Event Summary and submit to your Board liaison.</w:t>
      </w:r>
    </w:p>
    <w:p w:rsidR="00C20171" w:rsidRDefault="00C20171" w:rsidP="00C20171">
      <w:pPr>
        <w:pStyle w:val="ListParagraph"/>
        <w:numPr>
          <w:ilvl w:val="2"/>
          <w:numId w:val="1"/>
        </w:numPr>
        <w:rPr>
          <w:sz w:val="22"/>
          <w:szCs w:val="22"/>
        </w:rPr>
      </w:pPr>
      <w:r w:rsidRPr="00683E7C">
        <w:rPr>
          <w:sz w:val="22"/>
          <w:szCs w:val="22"/>
        </w:rPr>
        <w:t>PTA Closet Location and Contents.  Please be respectful of space – shared with PE</w:t>
      </w:r>
    </w:p>
    <w:p w:rsidR="00C20171" w:rsidRDefault="00C20171" w:rsidP="00C20171">
      <w:pPr>
        <w:pStyle w:val="ListParagraph"/>
        <w:numPr>
          <w:ilvl w:val="3"/>
          <w:numId w:val="1"/>
        </w:numPr>
        <w:rPr>
          <w:sz w:val="22"/>
          <w:szCs w:val="22"/>
        </w:rPr>
      </w:pPr>
      <w:r>
        <w:rPr>
          <w:sz w:val="22"/>
          <w:szCs w:val="22"/>
        </w:rPr>
        <w:t>Label the long section of your bin</w:t>
      </w:r>
    </w:p>
    <w:p w:rsidR="00C20171" w:rsidRPr="00683E7C" w:rsidRDefault="00C20171" w:rsidP="00C20171">
      <w:pPr>
        <w:pStyle w:val="ListParagraph"/>
        <w:numPr>
          <w:ilvl w:val="3"/>
          <w:numId w:val="1"/>
        </w:numPr>
        <w:rPr>
          <w:sz w:val="22"/>
          <w:szCs w:val="22"/>
        </w:rPr>
      </w:pPr>
      <w:r>
        <w:rPr>
          <w:sz w:val="22"/>
          <w:szCs w:val="22"/>
        </w:rPr>
        <w:t xml:space="preserve">Left over supplies please put in the bin labeled PTA General Supplies.  Check that bin before buying anything with your budget.  </w:t>
      </w:r>
    </w:p>
    <w:p w:rsidR="00C20171" w:rsidRDefault="00C20171" w:rsidP="00C20171">
      <w:pPr>
        <w:pStyle w:val="ListParagraph"/>
        <w:numPr>
          <w:ilvl w:val="2"/>
          <w:numId w:val="1"/>
        </w:numPr>
        <w:rPr>
          <w:sz w:val="22"/>
          <w:szCs w:val="22"/>
        </w:rPr>
      </w:pPr>
      <w:r w:rsidRPr="00683E7C">
        <w:rPr>
          <w:sz w:val="22"/>
          <w:szCs w:val="22"/>
        </w:rPr>
        <w:t>Mini Kitchen Location – shared space, label your supplies</w:t>
      </w:r>
    </w:p>
    <w:p w:rsidR="00C20171" w:rsidRDefault="00C20171" w:rsidP="00C20171">
      <w:pPr>
        <w:pStyle w:val="ListParagraph"/>
        <w:numPr>
          <w:ilvl w:val="2"/>
          <w:numId w:val="1"/>
        </w:numPr>
        <w:rPr>
          <w:sz w:val="22"/>
          <w:szCs w:val="22"/>
        </w:rPr>
      </w:pPr>
      <w:r w:rsidRPr="00683E7C">
        <w:rPr>
          <w:sz w:val="22"/>
          <w:szCs w:val="22"/>
        </w:rPr>
        <w:t>Do NOT use the school’s lunch kitchen facilities</w:t>
      </w:r>
    </w:p>
    <w:p w:rsidR="00C20171" w:rsidRPr="005021E0" w:rsidRDefault="00C20171" w:rsidP="00C20171">
      <w:pPr>
        <w:pStyle w:val="ListParagraph"/>
        <w:numPr>
          <w:ilvl w:val="0"/>
          <w:numId w:val="2"/>
        </w:numPr>
        <w:rPr>
          <w:sz w:val="22"/>
          <w:szCs w:val="22"/>
        </w:rPr>
      </w:pPr>
      <w:r>
        <w:rPr>
          <w:sz w:val="22"/>
          <w:szCs w:val="22"/>
        </w:rPr>
        <w:t>If you need class or population totals please ask Kim or there might be an updated list above the copier</w:t>
      </w:r>
    </w:p>
    <w:p w:rsidR="00C20171" w:rsidRPr="00683E7C" w:rsidRDefault="00C20171" w:rsidP="00C20171">
      <w:pPr>
        <w:pStyle w:val="ListParagraph"/>
        <w:numPr>
          <w:ilvl w:val="1"/>
          <w:numId w:val="1"/>
        </w:numPr>
        <w:rPr>
          <w:sz w:val="22"/>
          <w:szCs w:val="22"/>
        </w:rPr>
      </w:pPr>
      <w:r w:rsidRPr="00683E7C">
        <w:rPr>
          <w:sz w:val="22"/>
          <w:szCs w:val="22"/>
        </w:rPr>
        <w:t>Treasurer Report –Nicole Alexander</w:t>
      </w:r>
      <w:r>
        <w:rPr>
          <w:sz w:val="22"/>
          <w:szCs w:val="22"/>
        </w:rPr>
        <w:t xml:space="preserve">/Mary </w:t>
      </w:r>
      <w:proofErr w:type="spellStart"/>
      <w:r>
        <w:rPr>
          <w:sz w:val="22"/>
          <w:szCs w:val="22"/>
        </w:rPr>
        <w:t>Emerick</w:t>
      </w:r>
      <w:proofErr w:type="spellEnd"/>
    </w:p>
    <w:p w:rsidR="00C20171" w:rsidRDefault="00C20171" w:rsidP="00C20171">
      <w:pPr>
        <w:pStyle w:val="ListParagraph"/>
        <w:numPr>
          <w:ilvl w:val="2"/>
          <w:numId w:val="1"/>
        </w:numPr>
        <w:rPr>
          <w:sz w:val="22"/>
          <w:szCs w:val="22"/>
        </w:rPr>
      </w:pPr>
      <w:r w:rsidRPr="00683E7C">
        <w:rPr>
          <w:sz w:val="22"/>
          <w:szCs w:val="22"/>
        </w:rPr>
        <w:t>Reimbursement Process</w:t>
      </w:r>
    </w:p>
    <w:p w:rsidR="005960C7" w:rsidRDefault="00C20171" w:rsidP="00C20171">
      <w:pPr>
        <w:pStyle w:val="ListParagraph"/>
        <w:numPr>
          <w:ilvl w:val="3"/>
          <w:numId w:val="1"/>
        </w:numPr>
        <w:rPr>
          <w:sz w:val="22"/>
          <w:szCs w:val="22"/>
        </w:rPr>
      </w:pPr>
      <w:r>
        <w:rPr>
          <w:sz w:val="22"/>
          <w:szCs w:val="22"/>
        </w:rPr>
        <w:t xml:space="preserve">Create a tape or excel doc to track multiple receipts for the event and total it up with the receipts.  If multiple items are on the receipt please highlight what is actually being expensed. </w:t>
      </w:r>
    </w:p>
    <w:p w:rsidR="005960C7" w:rsidRDefault="005960C7" w:rsidP="005960C7">
      <w:pPr>
        <w:pStyle w:val="ListParagraph"/>
        <w:numPr>
          <w:ilvl w:val="4"/>
          <w:numId w:val="1"/>
        </w:numPr>
        <w:rPr>
          <w:sz w:val="22"/>
          <w:szCs w:val="22"/>
        </w:rPr>
      </w:pPr>
      <w:r>
        <w:rPr>
          <w:sz w:val="22"/>
          <w:szCs w:val="22"/>
        </w:rPr>
        <w:t xml:space="preserve">Should be submitted before invoice arrives </w:t>
      </w:r>
    </w:p>
    <w:p w:rsidR="0096034C" w:rsidRDefault="0096034C" w:rsidP="005960C7">
      <w:pPr>
        <w:pStyle w:val="ListParagraph"/>
        <w:numPr>
          <w:ilvl w:val="4"/>
          <w:numId w:val="1"/>
        </w:numPr>
        <w:rPr>
          <w:sz w:val="22"/>
          <w:szCs w:val="22"/>
        </w:rPr>
      </w:pPr>
      <w:r>
        <w:rPr>
          <w:sz w:val="22"/>
          <w:szCs w:val="22"/>
        </w:rPr>
        <w:t>Put reimbursement forms in orange folder</w:t>
      </w:r>
    </w:p>
    <w:p w:rsidR="0096034C" w:rsidRPr="004B07A5" w:rsidRDefault="0096034C" w:rsidP="004B07A5">
      <w:pPr>
        <w:pStyle w:val="ListParagraph"/>
        <w:numPr>
          <w:ilvl w:val="0"/>
          <w:numId w:val="6"/>
        </w:numPr>
        <w:rPr>
          <w:sz w:val="22"/>
          <w:szCs w:val="22"/>
        </w:rPr>
      </w:pPr>
      <w:r w:rsidRPr="004B07A5">
        <w:rPr>
          <w:sz w:val="22"/>
          <w:szCs w:val="22"/>
        </w:rPr>
        <w:t xml:space="preserve">Reimbursement timeline is </w:t>
      </w:r>
      <w:proofErr w:type="spellStart"/>
      <w:r w:rsidR="004B07A5">
        <w:rPr>
          <w:sz w:val="22"/>
          <w:szCs w:val="22"/>
        </w:rPr>
        <w:t>approx</w:t>
      </w:r>
      <w:proofErr w:type="spellEnd"/>
      <w:r w:rsidRPr="004B07A5">
        <w:rPr>
          <w:sz w:val="22"/>
          <w:szCs w:val="22"/>
        </w:rPr>
        <w:t xml:space="preserve"> one week, and can be picked up in same folder at TCPS (or let Nicole or Mary know </w:t>
      </w:r>
      <w:r w:rsidR="004B07A5">
        <w:rPr>
          <w:sz w:val="22"/>
          <w:szCs w:val="22"/>
        </w:rPr>
        <w:t xml:space="preserve">if </w:t>
      </w:r>
      <w:r w:rsidRPr="004B07A5">
        <w:rPr>
          <w:sz w:val="22"/>
          <w:szCs w:val="22"/>
        </w:rPr>
        <w:t>you’d like a check mailed)</w:t>
      </w:r>
    </w:p>
    <w:p w:rsidR="00C20171" w:rsidRDefault="00C20171" w:rsidP="00C20171">
      <w:pPr>
        <w:pStyle w:val="ListParagraph"/>
        <w:numPr>
          <w:ilvl w:val="2"/>
          <w:numId w:val="1"/>
        </w:numPr>
        <w:rPr>
          <w:sz w:val="22"/>
          <w:szCs w:val="22"/>
        </w:rPr>
      </w:pPr>
      <w:r w:rsidRPr="00683E7C">
        <w:rPr>
          <w:sz w:val="22"/>
          <w:szCs w:val="22"/>
        </w:rPr>
        <w:t>Cash Box Request and Cash Box Opening and Closing Procedure</w:t>
      </w:r>
    </w:p>
    <w:p w:rsidR="00C20171" w:rsidRDefault="00C20171" w:rsidP="00C20171">
      <w:pPr>
        <w:pStyle w:val="ListParagraph"/>
        <w:numPr>
          <w:ilvl w:val="2"/>
          <w:numId w:val="1"/>
        </w:numPr>
        <w:rPr>
          <w:sz w:val="22"/>
          <w:szCs w:val="22"/>
        </w:rPr>
      </w:pPr>
      <w:r>
        <w:rPr>
          <w:sz w:val="22"/>
          <w:szCs w:val="22"/>
        </w:rPr>
        <w:t>Petty cash</w:t>
      </w:r>
    </w:p>
    <w:p w:rsidR="005960C7" w:rsidRDefault="005960C7" w:rsidP="005960C7">
      <w:pPr>
        <w:pStyle w:val="ListParagraph"/>
        <w:numPr>
          <w:ilvl w:val="3"/>
          <w:numId w:val="1"/>
        </w:numPr>
        <w:rPr>
          <w:sz w:val="22"/>
          <w:szCs w:val="22"/>
        </w:rPr>
      </w:pPr>
      <w:r>
        <w:rPr>
          <w:sz w:val="22"/>
          <w:szCs w:val="22"/>
        </w:rPr>
        <w:t>Form to be filled out at start and end of events where petty cash is involved.  Treasurer will cut a personal check t</w:t>
      </w:r>
      <w:r w:rsidR="004B07A5">
        <w:rPr>
          <w:sz w:val="22"/>
          <w:szCs w:val="22"/>
        </w:rPr>
        <w:t>o be cashed by chair</w:t>
      </w:r>
      <w:r>
        <w:rPr>
          <w:sz w:val="22"/>
          <w:szCs w:val="22"/>
        </w:rPr>
        <w:t xml:space="preserve">  </w:t>
      </w:r>
    </w:p>
    <w:p w:rsidR="005960C7" w:rsidRDefault="005960C7" w:rsidP="005960C7">
      <w:pPr>
        <w:pStyle w:val="ListParagraph"/>
        <w:numPr>
          <w:ilvl w:val="3"/>
          <w:numId w:val="1"/>
        </w:numPr>
        <w:rPr>
          <w:sz w:val="22"/>
          <w:szCs w:val="22"/>
        </w:rPr>
      </w:pPr>
      <w:r>
        <w:rPr>
          <w:sz w:val="22"/>
          <w:szCs w:val="22"/>
        </w:rPr>
        <w:t>Please request petty cash a week before event.  Cash check and</w:t>
      </w:r>
      <w:r w:rsidR="004B07A5">
        <w:rPr>
          <w:sz w:val="22"/>
          <w:szCs w:val="22"/>
        </w:rPr>
        <w:t xml:space="preserve"> have it in safe prior to event</w:t>
      </w:r>
    </w:p>
    <w:p w:rsidR="005960C7" w:rsidRPr="00683E7C" w:rsidRDefault="005960C7" w:rsidP="005960C7">
      <w:pPr>
        <w:pStyle w:val="ListParagraph"/>
        <w:numPr>
          <w:ilvl w:val="3"/>
          <w:numId w:val="1"/>
        </w:numPr>
        <w:rPr>
          <w:sz w:val="22"/>
          <w:szCs w:val="22"/>
        </w:rPr>
      </w:pPr>
      <w:r>
        <w:rPr>
          <w:sz w:val="22"/>
          <w:szCs w:val="22"/>
        </w:rPr>
        <w:t>A witness needs to be there to sign when petty cash is put in cash box</w:t>
      </w:r>
    </w:p>
    <w:p w:rsidR="00C20171" w:rsidRPr="00683E7C" w:rsidRDefault="00C20171" w:rsidP="00C20171">
      <w:pPr>
        <w:pStyle w:val="ListParagraph"/>
        <w:numPr>
          <w:ilvl w:val="2"/>
          <w:numId w:val="1"/>
        </w:numPr>
        <w:rPr>
          <w:sz w:val="22"/>
          <w:szCs w:val="22"/>
        </w:rPr>
      </w:pPr>
      <w:r w:rsidRPr="00683E7C">
        <w:rPr>
          <w:sz w:val="22"/>
          <w:szCs w:val="22"/>
        </w:rPr>
        <w:t>Location of PTA Safe</w:t>
      </w:r>
      <w:r w:rsidR="004B07A5">
        <w:rPr>
          <w:sz w:val="22"/>
          <w:szCs w:val="22"/>
        </w:rPr>
        <w:t xml:space="preserve"> </w:t>
      </w:r>
      <w:r>
        <w:rPr>
          <w:sz w:val="22"/>
          <w:szCs w:val="22"/>
        </w:rPr>
        <w:t>- under Kim’s desk on the left hand side</w:t>
      </w:r>
    </w:p>
    <w:p w:rsidR="00C20171" w:rsidRDefault="00C20171" w:rsidP="00C20171">
      <w:pPr>
        <w:pStyle w:val="ListParagraph"/>
        <w:numPr>
          <w:ilvl w:val="2"/>
          <w:numId w:val="1"/>
        </w:numPr>
        <w:rPr>
          <w:sz w:val="22"/>
          <w:szCs w:val="22"/>
        </w:rPr>
      </w:pPr>
      <w:r w:rsidRPr="00683E7C">
        <w:rPr>
          <w:sz w:val="22"/>
          <w:szCs w:val="22"/>
        </w:rPr>
        <w:t>Can only use PTA allocated funds for events – no additional fund raising</w:t>
      </w:r>
    </w:p>
    <w:p w:rsidR="005960C7" w:rsidRPr="00683E7C" w:rsidRDefault="005960C7" w:rsidP="005960C7">
      <w:pPr>
        <w:pStyle w:val="ListParagraph"/>
        <w:numPr>
          <w:ilvl w:val="3"/>
          <w:numId w:val="1"/>
        </w:numPr>
        <w:rPr>
          <w:sz w:val="22"/>
          <w:szCs w:val="22"/>
        </w:rPr>
      </w:pPr>
      <w:r>
        <w:rPr>
          <w:sz w:val="22"/>
          <w:szCs w:val="22"/>
        </w:rPr>
        <w:t>Can request specific items on occasion if needed – not money</w:t>
      </w:r>
    </w:p>
    <w:p w:rsidR="00C20171" w:rsidRDefault="00C20171" w:rsidP="00C20171">
      <w:pPr>
        <w:pStyle w:val="ListParagraph"/>
        <w:numPr>
          <w:ilvl w:val="2"/>
          <w:numId w:val="1"/>
        </w:numPr>
        <w:rPr>
          <w:sz w:val="22"/>
          <w:szCs w:val="22"/>
        </w:rPr>
      </w:pPr>
      <w:r w:rsidRPr="00683E7C">
        <w:rPr>
          <w:sz w:val="22"/>
          <w:szCs w:val="22"/>
        </w:rPr>
        <w:t>Process of Requesting more money for next year’s event</w:t>
      </w:r>
      <w:r>
        <w:rPr>
          <w:sz w:val="22"/>
          <w:szCs w:val="22"/>
        </w:rPr>
        <w:t xml:space="preserve"> – if you need more or less money there is a </w:t>
      </w:r>
    </w:p>
    <w:p w:rsidR="00C20171" w:rsidRDefault="00C20171" w:rsidP="00C20171">
      <w:pPr>
        <w:pStyle w:val="ListParagraph"/>
        <w:ind w:left="2160"/>
        <w:rPr>
          <w:sz w:val="22"/>
          <w:szCs w:val="22"/>
        </w:rPr>
      </w:pPr>
      <w:proofErr w:type="gramStart"/>
      <w:r>
        <w:rPr>
          <w:sz w:val="22"/>
          <w:szCs w:val="22"/>
        </w:rPr>
        <w:t>form</w:t>
      </w:r>
      <w:proofErr w:type="gramEnd"/>
      <w:r>
        <w:rPr>
          <w:sz w:val="22"/>
          <w:szCs w:val="22"/>
        </w:rPr>
        <w:t xml:space="preserve"> on the PTA site that can be completed</w:t>
      </w:r>
    </w:p>
    <w:p w:rsidR="00C20171" w:rsidRDefault="00C20171" w:rsidP="00C20171">
      <w:pPr>
        <w:pStyle w:val="ListParagraph"/>
        <w:numPr>
          <w:ilvl w:val="2"/>
          <w:numId w:val="1"/>
        </w:numPr>
        <w:rPr>
          <w:sz w:val="22"/>
          <w:szCs w:val="22"/>
        </w:rPr>
      </w:pPr>
      <w:r>
        <w:rPr>
          <w:sz w:val="22"/>
          <w:szCs w:val="22"/>
        </w:rPr>
        <w:t xml:space="preserve">Budget </w:t>
      </w:r>
    </w:p>
    <w:p w:rsidR="00C20171" w:rsidRDefault="00C20171" w:rsidP="00C20171">
      <w:pPr>
        <w:pStyle w:val="ListParagraph"/>
        <w:numPr>
          <w:ilvl w:val="1"/>
          <w:numId w:val="1"/>
        </w:numPr>
        <w:rPr>
          <w:sz w:val="22"/>
          <w:szCs w:val="22"/>
        </w:rPr>
      </w:pPr>
      <w:r w:rsidRPr="00683E7C">
        <w:rPr>
          <w:sz w:val="22"/>
          <w:szCs w:val="22"/>
        </w:rPr>
        <w:t xml:space="preserve">Vice President – </w:t>
      </w:r>
      <w:r>
        <w:rPr>
          <w:sz w:val="22"/>
          <w:szCs w:val="22"/>
        </w:rPr>
        <w:t xml:space="preserve">Christy </w:t>
      </w:r>
      <w:proofErr w:type="spellStart"/>
      <w:r>
        <w:rPr>
          <w:sz w:val="22"/>
          <w:szCs w:val="22"/>
        </w:rPr>
        <w:t>Riehm</w:t>
      </w:r>
      <w:proofErr w:type="spellEnd"/>
    </w:p>
    <w:p w:rsidR="00C20171" w:rsidRPr="00683E7C" w:rsidRDefault="00C20171" w:rsidP="00C20171">
      <w:pPr>
        <w:pStyle w:val="ListParagraph"/>
        <w:numPr>
          <w:ilvl w:val="2"/>
          <w:numId w:val="1"/>
        </w:numPr>
        <w:rPr>
          <w:sz w:val="22"/>
          <w:szCs w:val="22"/>
        </w:rPr>
      </w:pPr>
      <w:r w:rsidRPr="00683E7C">
        <w:rPr>
          <w:sz w:val="22"/>
          <w:szCs w:val="22"/>
        </w:rPr>
        <w:t xml:space="preserve">Promoting Events/Projects </w:t>
      </w:r>
    </w:p>
    <w:p w:rsidR="00C20171" w:rsidRDefault="00C20171" w:rsidP="00C20171">
      <w:pPr>
        <w:pStyle w:val="ListParagraph"/>
        <w:numPr>
          <w:ilvl w:val="3"/>
          <w:numId w:val="1"/>
        </w:numPr>
        <w:rPr>
          <w:sz w:val="22"/>
          <w:szCs w:val="22"/>
        </w:rPr>
      </w:pPr>
      <w:r w:rsidRPr="00683E7C">
        <w:rPr>
          <w:sz w:val="22"/>
          <w:szCs w:val="22"/>
        </w:rPr>
        <w:t xml:space="preserve">TCPS PTA Facebook </w:t>
      </w:r>
    </w:p>
    <w:p w:rsidR="0096034C" w:rsidRDefault="0096034C" w:rsidP="0096034C">
      <w:pPr>
        <w:pStyle w:val="ListParagraph"/>
        <w:numPr>
          <w:ilvl w:val="4"/>
          <w:numId w:val="1"/>
        </w:numPr>
        <w:rPr>
          <w:sz w:val="22"/>
          <w:szCs w:val="22"/>
        </w:rPr>
      </w:pPr>
      <w:r>
        <w:rPr>
          <w:sz w:val="22"/>
          <w:szCs w:val="22"/>
        </w:rPr>
        <w:lastRenderedPageBreak/>
        <w:t>Trillium creek primary school PTA</w:t>
      </w:r>
    </w:p>
    <w:p w:rsidR="0096034C" w:rsidRPr="00683E7C" w:rsidRDefault="0096034C" w:rsidP="0096034C">
      <w:pPr>
        <w:pStyle w:val="ListParagraph"/>
        <w:numPr>
          <w:ilvl w:val="5"/>
          <w:numId w:val="1"/>
        </w:numPr>
        <w:rPr>
          <w:sz w:val="22"/>
          <w:szCs w:val="22"/>
        </w:rPr>
      </w:pPr>
      <w:r>
        <w:rPr>
          <w:sz w:val="22"/>
          <w:szCs w:val="22"/>
        </w:rPr>
        <w:t>Way to recognize committees, seek volunteers – Christy to post</w:t>
      </w:r>
    </w:p>
    <w:p w:rsidR="00C20171" w:rsidRDefault="00C20171" w:rsidP="00C20171">
      <w:pPr>
        <w:pStyle w:val="ListParagraph"/>
        <w:numPr>
          <w:ilvl w:val="3"/>
          <w:numId w:val="1"/>
        </w:numPr>
        <w:rPr>
          <w:sz w:val="22"/>
          <w:szCs w:val="22"/>
        </w:rPr>
      </w:pPr>
      <w:r>
        <w:rPr>
          <w:sz w:val="22"/>
          <w:szCs w:val="22"/>
        </w:rPr>
        <w:t>TCPS PTA Website</w:t>
      </w:r>
      <w:r w:rsidRPr="00683E7C">
        <w:rPr>
          <w:sz w:val="22"/>
          <w:szCs w:val="22"/>
        </w:rPr>
        <w:t xml:space="preserve"> </w:t>
      </w:r>
    </w:p>
    <w:p w:rsidR="0096034C" w:rsidRDefault="0096034C" w:rsidP="0096034C">
      <w:pPr>
        <w:pStyle w:val="ListParagraph"/>
        <w:numPr>
          <w:ilvl w:val="4"/>
          <w:numId w:val="1"/>
        </w:numPr>
        <w:rPr>
          <w:sz w:val="22"/>
          <w:szCs w:val="22"/>
        </w:rPr>
      </w:pPr>
      <w:hyperlink r:id="rId6" w:history="1">
        <w:r w:rsidRPr="003722A1">
          <w:rPr>
            <w:rStyle w:val="Hyperlink"/>
            <w:sz w:val="22"/>
            <w:szCs w:val="22"/>
          </w:rPr>
          <w:t>www.trilliumcreekpta.org</w:t>
        </w:r>
      </w:hyperlink>
      <w:r>
        <w:rPr>
          <w:sz w:val="22"/>
          <w:szCs w:val="22"/>
        </w:rPr>
        <w:t xml:space="preserve"> – way to disseminate flyers, information…Christy will post</w:t>
      </w:r>
    </w:p>
    <w:p w:rsidR="006A061F" w:rsidRPr="006A061F" w:rsidRDefault="006A061F" w:rsidP="006A061F">
      <w:pPr>
        <w:pStyle w:val="ListParagraph"/>
        <w:numPr>
          <w:ilvl w:val="0"/>
          <w:numId w:val="4"/>
        </w:numPr>
        <w:rPr>
          <w:sz w:val="22"/>
          <w:szCs w:val="22"/>
        </w:rPr>
      </w:pPr>
      <w:r>
        <w:rPr>
          <w:sz w:val="22"/>
          <w:szCs w:val="22"/>
        </w:rPr>
        <w:t xml:space="preserve">Contact Julie </w:t>
      </w:r>
      <w:proofErr w:type="spellStart"/>
      <w:r>
        <w:rPr>
          <w:sz w:val="22"/>
          <w:szCs w:val="22"/>
        </w:rPr>
        <w:t>Fewell</w:t>
      </w:r>
      <w:proofErr w:type="spellEnd"/>
      <w:r>
        <w:rPr>
          <w:sz w:val="22"/>
          <w:szCs w:val="22"/>
        </w:rPr>
        <w:t xml:space="preserve"> if you’d like her to promote your event on the PTA </w:t>
      </w:r>
      <w:proofErr w:type="spellStart"/>
      <w:r>
        <w:rPr>
          <w:sz w:val="22"/>
          <w:szCs w:val="22"/>
        </w:rPr>
        <w:t>bulliten</w:t>
      </w:r>
      <w:proofErr w:type="spellEnd"/>
      <w:r>
        <w:rPr>
          <w:sz w:val="22"/>
          <w:szCs w:val="22"/>
        </w:rPr>
        <w:t xml:space="preserve"> board</w:t>
      </w:r>
    </w:p>
    <w:p w:rsidR="00C20171" w:rsidRPr="00683E7C" w:rsidRDefault="00C20171" w:rsidP="00C20171">
      <w:pPr>
        <w:pStyle w:val="ListParagraph"/>
        <w:numPr>
          <w:ilvl w:val="1"/>
          <w:numId w:val="1"/>
        </w:numPr>
        <w:rPr>
          <w:sz w:val="22"/>
          <w:szCs w:val="22"/>
        </w:rPr>
      </w:pPr>
      <w:r w:rsidRPr="00683E7C">
        <w:rPr>
          <w:sz w:val="22"/>
          <w:szCs w:val="22"/>
        </w:rPr>
        <w:t>V</w:t>
      </w:r>
      <w:r>
        <w:rPr>
          <w:sz w:val="22"/>
          <w:szCs w:val="22"/>
        </w:rPr>
        <w:t xml:space="preserve">ice President – Beth </w:t>
      </w:r>
      <w:proofErr w:type="spellStart"/>
      <w:r>
        <w:rPr>
          <w:sz w:val="22"/>
          <w:szCs w:val="22"/>
        </w:rPr>
        <w:t>Schreck</w:t>
      </w:r>
      <w:proofErr w:type="spellEnd"/>
      <w:r>
        <w:rPr>
          <w:sz w:val="22"/>
          <w:szCs w:val="22"/>
        </w:rPr>
        <w:t xml:space="preserve"> (Volunteer Coordinator)</w:t>
      </w:r>
    </w:p>
    <w:p w:rsidR="00C20171" w:rsidRPr="00683E7C" w:rsidRDefault="00C20171" w:rsidP="00C20171">
      <w:pPr>
        <w:pStyle w:val="ListParagraph"/>
        <w:numPr>
          <w:ilvl w:val="2"/>
          <w:numId w:val="1"/>
        </w:numPr>
        <w:rPr>
          <w:sz w:val="22"/>
          <w:szCs w:val="22"/>
        </w:rPr>
      </w:pPr>
      <w:r w:rsidRPr="00683E7C">
        <w:rPr>
          <w:sz w:val="22"/>
          <w:szCs w:val="22"/>
        </w:rPr>
        <w:t>Review Process, Protocol, and Expectations</w:t>
      </w:r>
    </w:p>
    <w:p w:rsidR="00C20171" w:rsidRDefault="00C20171" w:rsidP="00C20171">
      <w:pPr>
        <w:pStyle w:val="ListParagraph"/>
        <w:numPr>
          <w:ilvl w:val="3"/>
          <w:numId w:val="1"/>
        </w:numPr>
        <w:rPr>
          <w:sz w:val="22"/>
          <w:szCs w:val="22"/>
        </w:rPr>
      </w:pPr>
      <w:r>
        <w:rPr>
          <w:sz w:val="22"/>
          <w:szCs w:val="22"/>
        </w:rPr>
        <w:t xml:space="preserve">Please write your blurb and who you want </w:t>
      </w:r>
      <w:r w:rsidR="00D475BC">
        <w:rPr>
          <w:sz w:val="22"/>
          <w:szCs w:val="22"/>
        </w:rPr>
        <w:t>the</w:t>
      </w:r>
      <w:r>
        <w:rPr>
          <w:sz w:val="22"/>
          <w:szCs w:val="22"/>
        </w:rPr>
        <w:t xml:space="preserve"> email </w:t>
      </w:r>
      <w:r w:rsidR="00D475BC">
        <w:rPr>
          <w:sz w:val="22"/>
          <w:szCs w:val="22"/>
        </w:rPr>
        <w:t xml:space="preserve">to </w:t>
      </w:r>
      <w:r>
        <w:rPr>
          <w:sz w:val="22"/>
          <w:szCs w:val="22"/>
        </w:rPr>
        <w:t>be sent</w:t>
      </w:r>
      <w:r w:rsidR="00D475BC">
        <w:rPr>
          <w:sz w:val="22"/>
          <w:szCs w:val="22"/>
        </w:rPr>
        <w:t xml:space="preserve"> out </w:t>
      </w:r>
      <w:r>
        <w:rPr>
          <w:sz w:val="22"/>
          <w:szCs w:val="22"/>
        </w:rPr>
        <w:t>to</w:t>
      </w:r>
    </w:p>
    <w:p w:rsidR="0096034C" w:rsidRDefault="0096034C" w:rsidP="0096034C">
      <w:pPr>
        <w:pStyle w:val="ListParagraph"/>
        <w:numPr>
          <w:ilvl w:val="4"/>
          <w:numId w:val="1"/>
        </w:numPr>
        <w:rPr>
          <w:sz w:val="22"/>
          <w:szCs w:val="22"/>
        </w:rPr>
      </w:pPr>
      <w:r>
        <w:rPr>
          <w:sz w:val="22"/>
          <w:szCs w:val="22"/>
        </w:rPr>
        <w:t>Give Beth at least 3 days prior to when you want blast to go out</w:t>
      </w:r>
    </w:p>
    <w:p w:rsidR="00D475BC" w:rsidRDefault="0096034C" w:rsidP="00D475BC">
      <w:pPr>
        <w:pStyle w:val="ListParagraph"/>
        <w:numPr>
          <w:ilvl w:val="0"/>
          <w:numId w:val="9"/>
        </w:numPr>
        <w:rPr>
          <w:sz w:val="22"/>
          <w:szCs w:val="22"/>
        </w:rPr>
      </w:pPr>
      <w:r w:rsidRPr="00D475BC">
        <w:rPr>
          <w:sz w:val="22"/>
          <w:szCs w:val="22"/>
        </w:rPr>
        <w:t>See sample of shift schedule</w:t>
      </w:r>
    </w:p>
    <w:p w:rsidR="0096034C" w:rsidRPr="00D475BC" w:rsidRDefault="00D475BC" w:rsidP="00D475BC">
      <w:pPr>
        <w:pStyle w:val="ListParagraph"/>
        <w:numPr>
          <w:ilvl w:val="0"/>
          <w:numId w:val="9"/>
        </w:numPr>
        <w:rPr>
          <w:sz w:val="22"/>
          <w:szCs w:val="22"/>
        </w:rPr>
      </w:pPr>
      <w:r w:rsidRPr="00D475BC">
        <w:rPr>
          <w:sz w:val="22"/>
          <w:szCs w:val="22"/>
        </w:rPr>
        <w:t>B</w:t>
      </w:r>
      <w:r w:rsidR="0096034C" w:rsidRPr="00D475BC">
        <w:rPr>
          <w:sz w:val="22"/>
          <w:szCs w:val="22"/>
        </w:rPr>
        <w:t>eth can give you information regarding people who’ve expressed an interest in volunteering for your event (i.e. Art Lit, etc.)</w:t>
      </w:r>
    </w:p>
    <w:p w:rsidR="00C20171" w:rsidRDefault="00C20171" w:rsidP="00C20171">
      <w:pPr>
        <w:pStyle w:val="ListParagraph"/>
        <w:numPr>
          <w:ilvl w:val="3"/>
          <w:numId w:val="1"/>
        </w:numPr>
        <w:rPr>
          <w:sz w:val="22"/>
          <w:szCs w:val="22"/>
        </w:rPr>
      </w:pPr>
      <w:r>
        <w:rPr>
          <w:sz w:val="22"/>
          <w:szCs w:val="22"/>
        </w:rPr>
        <w:t xml:space="preserve">Follow up and track your </w:t>
      </w:r>
      <w:proofErr w:type="spellStart"/>
      <w:r>
        <w:rPr>
          <w:sz w:val="22"/>
          <w:szCs w:val="22"/>
        </w:rPr>
        <w:t>HelpCounter</w:t>
      </w:r>
      <w:proofErr w:type="spellEnd"/>
      <w:r>
        <w:rPr>
          <w:sz w:val="22"/>
          <w:szCs w:val="22"/>
        </w:rPr>
        <w:t xml:space="preserve"> post and email Beth if you need another blast</w:t>
      </w:r>
    </w:p>
    <w:p w:rsidR="00C20171" w:rsidRDefault="00C20171" w:rsidP="00C20171">
      <w:pPr>
        <w:pStyle w:val="ListParagraph"/>
        <w:numPr>
          <w:ilvl w:val="3"/>
          <w:numId w:val="1"/>
        </w:numPr>
        <w:rPr>
          <w:sz w:val="22"/>
          <w:szCs w:val="22"/>
        </w:rPr>
      </w:pPr>
      <w:r>
        <w:rPr>
          <w:sz w:val="22"/>
          <w:szCs w:val="22"/>
        </w:rPr>
        <w:t xml:space="preserve">Past data from events </w:t>
      </w:r>
      <w:r w:rsidR="00D475BC">
        <w:rPr>
          <w:sz w:val="22"/>
          <w:szCs w:val="22"/>
        </w:rPr>
        <w:t>is</w:t>
      </w:r>
      <w:r>
        <w:rPr>
          <w:sz w:val="22"/>
          <w:szCs w:val="22"/>
        </w:rPr>
        <w:t xml:space="preserve"> accessible</w:t>
      </w:r>
    </w:p>
    <w:p w:rsidR="00C20171" w:rsidRPr="00683E7C" w:rsidRDefault="00C20171" w:rsidP="00C20171">
      <w:pPr>
        <w:pStyle w:val="ListParagraph"/>
        <w:numPr>
          <w:ilvl w:val="3"/>
          <w:numId w:val="1"/>
        </w:numPr>
        <w:rPr>
          <w:sz w:val="22"/>
          <w:szCs w:val="22"/>
        </w:rPr>
      </w:pPr>
      <w:r>
        <w:rPr>
          <w:sz w:val="22"/>
          <w:szCs w:val="22"/>
        </w:rPr>
        <w:t xml:space="preserve">You are able to send out Thank You to those that signed up via </w:t>
      </w:r>
      <w:proofErr w:type="spellStart"/>
      <w:r>
        <w:rPr>
          <w:sz w:val="22"/>
          <w:szCs w:val="22"/>
        </w:rPr>
        <w:t>HelpCounter</w:t>
      </w:r>
      <w:proofErr w:type="spellEnd"/>
    </w:p>
    <w:p w:rsidR="00C20171" w:rsidRPr="00683E7C" w:rsidRDefault="00C20171" w:rsidP="00C20171">
      <w:pPr>
        <w:pStyle w:val="ListParagraph"/>
        <w:numPr>
          <w:ilvl w:val="3"/>
          <w:numId w:val="1"/>
        </w:numPr>
        <w:rPr>
          <w:sz w:val="22"/>
          <w:szCs w:val="22"/>
        </w:rPr>
      </w:pPr>
      <w:r w:rsidRPr="00683E7C">
        <w:rPr>
          <w:sz w:val="22"/>
          <w:szCs w:val="22"/>
        </w:rPr>
        <w:t xml:space="preserve">Due Dates for Blurbs </w:t>
      </w:r>
      <w:r w:rsidR="00D475BC">
        <w:rPr>
          <w:sz w:val="22"/>
          <w:szCs w:val="22"/>
        </w:rPr>
        <w:t>– see above (3 days)</w:t>
      </w:r>
      <w:bookmarkStart w:id="0" w:name="_GoBack"/>
      <w:bookmarkEnd w:id="0"/>
    </w:p>
    <w:p w:rsidR="00C20171" w:rsidRPr="00683E7C" w:rsidRDefault="00C20171" w:rsidP="00C20171">
      <w:pPr>
        <w:pStyle w:val="ListParagraph"/>
        <w:numPr>
          <w:ilvl w:val="3"/>
          <w:numId w:val="1"/>
        </w:numPr>
        <w:rPr>
          <w:sz w:val="22"/>
          <w:szCs w:val="22"/>
        </w:rPr>
      </w:pPr>
      <w:r w:rsidRPr="00683E7C">
        <w:rPr>
          <w:sz w:val="22"/>
          <w:szCs w:val="22"/>
        </w:rPr>
        <w:t>Process for requesting the Owl Mascot for an event</w:t>
      </w:r>
      <w:r>
        <w:rPr>
          <w:sz w:val="22"/>
          <w:szCs w:val="22"/>
        </w:rPr>
        <w:t xml:space="preserve"> –outfits up to 5ft 5in</w:t>
      </w:r>
    </w:p>
    <w:p w:rsidR="00C20171" w:rsidRDefault="00C20171" w:rsidP="00C20171">
      <w:pPr>
        <w:pStyle w:val="ListParagraph"/>
        <w:numPr>
          <w:ilvl w:val="2"/>
          <w:numId w:val="1"/>
        </w:numPr>
        <w:rPr>
          <w:sz w:val="22"/>
          <w:szCs w:val="22"/>
        </w:rPr>
      </w:pPr>
      <w:r w:rsidRPr="00683E7C">
        <w:rPr>
          <w:sz w:val="22"/>
          <w:szCs w:val="22"/>
        </w:rPr>
        <w:t xml:space="preserve">Talk about </w:t>
      </w:r>
      <w:proofErr w:type="spellStart"/>
      <w:r w:rsidRPr="00683E7C">
        <w:rPr>
          <w:sz w:val="22"/>
          <w:szCs w:val="22"/>
        </w:rPr>
        <w:t>HelpCounters</w:t>
      </w:r>
      <w:proofErr w:type="spellEnd"/>
      <w:r w:rsidRPr="00683E7C">
        <w:rPr>
          <w:sz w:val="22"/>
          <w:szCs w:val="22"/>
        </w:rPr>
        <w:t xml:space="preserve"> functions and limitations</w:t>
      </w:r>
    </w:p>
    <w:p w:rsidR="0096034C" w:rsidRDefault="0096034C" w:rsidP="0096034C">
      <w:pPr>
        <w:pStyle w:val="ListParagraph"/>
        <w:numPr>
          <w:ilvl w:val="3"/>
          <w:numId w:val="1"/>
        </w:numPr>
        <w:rPr>
          <w:sz w:val="22"/>
          <w:szCs w:val="22"/>
        </w:rPr>
      </w:pPr>
      <w:r>
        <w:rPr>
          <w:sz w:val="22"/>
          <w:szCs w:val="22"/>
        </w:rPr>
        <w:t>Lost previous volunteer database…other information still available, but we need a grassroots effort to get people to re-register</w:t>
      </w:r>
    </w:p>
    <w:p w:rsidR="006A061F" w:rsidRPr="00683E7C" w:rsidRDefault="006A061F" w:rsidP="0096034C">
      <w:pPr>
        <w:pStyle w:val="ListParagraph"/>
        <w:numPr>
          <w:ilvl w:val="3"/>
          <w:numId w:val="1"/>
        </w:numPr>
        <w:rPr>
          <w:sz w:val="22"/>
          <w:szCs w:val="22"/>
        </w:rPr>
      </w:pPr>
      <w:r>
        <w:rPr>
          <w:sz w:val="22"/>
          <w:szCs w:val="22"/>
        </w:rPr>
        <w:t xml:space="preserve">Beth talking to Teri to see if we can link people signing in on office computer to </w:t>
      </w:r>
      <w:proofErr w:type="spellStart"/>
      <w:r>
        <w:rPr>
          <w:sz w:val="22"/>
          <w:szCs w:val="22"/>
        </w:rPr>
        <w:t>HelpCounter</w:t>
      </w:r>
      <w:proofErr w:type="spellEnd"/>
    </w:p>
    <w:p w:rsidR="00C20171" w:rsidRPr="00683E7C" w:rsidRDefault="00C20171" w:rsidP="00C20171">
      <w:pPr>
        <w:pStyle w:val="ListParagraph"/>
        <w:numPr>
          <w:ilvl w:val="2"/>
          <w:numId w:val="1"/>
        </w:numPr>
        <w:rPr>
          <w:sz w:val="22"/>
          <w:szCs w:val="22"/>
        </w:rPr>
      </w:pPr>
      <w:r w:rsidRPr="00683E7C">
        <w:rPr>
          <w:sz w:val="22"/>
          <w:szCs w:val="22"/>
        </w:rPr>
        <w:t>Thank you Blurbs post event</w:t>
      </w:r>
    </w:p>
    <w:p w:rsidR="00C20171" w:rsidRDefault="00C20171" w:rsidP="00C20171">
      <w:pPr>
        <w:pStyle w:val="ListParagraph"/>
        <w:numPr>
          <w:ilvl w:val="1"/>
          <w:numId w:val="1"/>
        </w:numPr>
        <w:rPr>
          <w:sz w:val="22"/>
          <w:szCs w:val="22"/>
        </w:rPr>
      </w:pPr>
      <w:r w:rsidRPr="00683E7C">
        <w:rPr>
          <w:sz w:val="22"/>
          <w:szCs w:val="22"/>
        </w:rPr>
        <w:t xml:space="preserve">Secretary – </w:t>
      </w:r>
      <w:r>
        <w:rPr>
          <w:sz w:val="22"/>
          <w:szCs w:val="22"/>
        </w:rPr>
        <w:t xml:space="preserve">Alina </w:t>
      </w:r>
      <w:proofErr w:type="spellStart"/>
      <w:r>
        <w:rPr>
          <w:sz w:val="22"/>
          <w:szCs w:val="22"/>
        </w:rPr>
        <w:t>Egland</w:t>
      </w:r>
      <w:proofErr w:type="spellEnd"/>
    </w:p>
    <w:p w:rsidR="00C20171" w:rsidRPr="00683E7C" w:rsidRDefault="00C20171" w:rsidP="00C20171">
      <w:pPr>
        <w:pStyle w:val="ListParagraph"/>
        <w:numPr>
          <w:ilvl w:val="2"/>
          <w:numId w:val="1"/>
        </w:numPr>
        <w:rPr>
          <w:sz w:val="22"/>
          <w:szCs w:val="22"/>
        </w:rPr>
      </w:pPr>
      <w:r w:rsidRPr="00683E7C">
        <w:rPr>
          <w:sz w:val="22"/>
          <w:szCs w:val="22"/>
        </w:rPr>
        <w:t>Committee/Project Chair Flow Chart</w:t>
      </w:r>
    </w:p>
    <w:p w:rsidR="00C20171" w:rsidRDefault="00C20171" w:rsidP="00C20171">
      <w:pPr>
        <w:pStyle w:val="ListParagraph"/>
        <w:numPr>
          <w:ilvl w:val="2"/>
          <w:numId w:val="1"/>
        </w:numPr>
        <w:rPr>
          <w:sz w:val="22"/>
          <w:szCs w:val="22"/>
        </w:rPr>
      </w:pPr>
      <w:r w:rsidRPr="00683E7C">
        <w:rPr>
          <w:sz w:val="22"/>
          <w:szCs w:val="22"/>
        </w:rPr>
        <w:t>Review Event Timeline</w:t>
      </w:r>
    </w:p>
    <w:p w:rsidR="00C20171" w:rsidRPr="00EB11C7" w:rsidRDefault="00C20171" w:rsidP="00C20171">
      <w:pPr>
        <w:pStyle w:val="ListParagraph"/>
        <w:numPr>
          <w:ilvl w:val="2"/>
          <w:numId w:val="1"/>
        </w:numPr>
        <w:ind w:left="1080" w:firstLine="720"/>
        <w:rPr>
          <w:sz w:val="22"/>
          <w:szCs w:val="22"/>
        </w:rPr>
      </w:pPr>
      <w:r>
        <w:rPr>
          <w:sz w:val="22"/>
          <w:szCs w:val="22"/>
        </w:rPr>
        <w:t xml:space="preserve">Trillium </w:t>
      </w:r>
      <w:r w:rsidRPr="00EB11C7">
        <w:rPr>
          <w:sz w:val="22"/>
          <w:szCs w:val="22"/>
        </w:rPr>
        <w:t>Tweet</w:t>
      </w:r>
      <w:r>
        <w:rPr>
          <w:sz w:val="22"/>
          <w:szCs w:val="22"/>
        </w:rPr>
        <w:t xml:space="preserve"> (newsletter)</w:t>
      </w:r>
      <w:r w:rsidRPr="00EB11C7">
        <w:rPr>
          <w:sz w:val="22"/>
          <w:szCs w:val="22"/>
        </w:rPr>
        <w:t xml:space="preserve"> Process and Protocol:  </w:t>
      </w:r>
      <w:r>
        <w:rPr>
          <w:sz w:val="22"/>
          <w:szCs w:val="22"/>
        </w:rPr>
        <w:t xml:space="preserve">Monday </w:t>
      </w:r>
      <w:r w:rsidRPr="00EB11C7">
        <w:rPr>
          <w:sz w:val="22"/>
          <w:szCs w:val="22"/>
        </w:rPr>
        <w:t>prior to the Tweet Blast (Thursdays).</w:t>
      </w:r>
    </w:p>
    <w:p w:rsidR="00C20171" w:rsidRPr="00683E7C" w:rsidRDefault="00C20171" w:rsidP="00C20171">
      <w:pPr>
        <w:pStyle w:val="ListParagraph"/>
        <w:numPr>
          <w:ilvl w:val="0"/>
          <w:numId w:val="1"/>
        </w:numPr>
        <w:rPr>
          <w:sz w:val="22"/>
          <w:szCs w:val="22"/>
        </w:rPr>
      </w:pPr>
      <w:r w:rsidRPr="00683E7C">
        <w:rPr>
          <w:sz w:val="22"/>
          <w:szCs w:val="22"/>
        </w:rPr>
        <w:t>Adjournment</w:t>
      </w:r>
      <w:r w:rsidR="008A2B51">
        <w:rPr>
          <w:sz w:val="22"/>
          <w:szCs w:val="22"/>
        </w:rPr>
        <w:t xml:space="preserve"> </w:t>
      </w:r>
      <w:r w:rsidR="004B07A5">
        <w:rPr>
          <w:sz w:val="22"/>
          <w:szCs w:val="22"/>
        </w:rPr>
        <w:t xml:space="preserve">at </w:t>
      </w:r>
      <w:r w:rsidR="008A2B51">
        <w:rPr>
          <w:sz w:val="22"/>
          <w:szCs w:val="22"/>
        </w:rPr>
        <w:t>9:02</w:t>
      </w:r>
    </w:p>
    <w:p w:rsidR="00C20171" w:rsidRDefault="00C20171" w:rsidP="00C20171">
      <w:pPr>
        <w:pStyle w:val="ListParagraph"/>
        <w:numPr>
          <w:ilvl w:val="1"/>
          <w:numId w:val="1"/>
        </w:numPr>
      </w:pPr>
      <w:r w:rsidRPr="00A967F8">
        <w:rPr>
          <w:sz w:val="22"/>
          <w:szCs w:val="22"/>
        </w:rPr>
        <w:t xml:space="preserve">Stephanie </w:t>
      </w:r>
      <w:proofErr w:type="spellStart"/>
      <w:r w:rsidRPr="00A967F8">
        <w:rPr>
          <w:sz w:val="22"/>
          <w:szCs w:val="22"/>
        </w:rPr>
        <w:t>Gettel</w:t>
      </w:r>
      <w:proofErr w:type="spellEnd"/>
      <w:r w:rsidRPr="00A967F8">
        <w:rPr>
          <w:sz w:val="22"/>
          <w:szCs w:val="22"/>
        </w:rPr>
        <w:t xml:space="preserve"> – Excuse</w:t>
      </w:r>
      <w:r w:rsidR="004B07A5">
        <w:rPr>
          <w:sz w:val="22"/>
          <w:szCs w:val="22"/>
        </w:rPr>
        <w:t>d</w:t>
      </w:r>
      <w:r w:rsidRPr="00A967F8">
        <w:rPr>
          <w:sz w:val="22"/>
          <w:szCs w:val="22"/>
        </w:rPr>
        <w:t xml:space="preserve"> meeting to the Meet and Greet </w:t>
      </w:r>
    </w:p>
    <w:p w:rsidR="00CD47CB" w:rsidRPr="00C20171" w:rsidRDefault="00CD47CB" w:rsidP="00C20171"/>
    <w:sectPr w:rsidR="00CD47CB" w:rsidRPr="00C20171" w:rsidSect="00683E7C">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0A1A"/>
    <w:multiLevelType w:val="hybridMultilevel"/>
    <w:tmpl w:val="4DF41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806A1"/>
    <w:multiLevelType w:val="hybridMultilevel"/>
    <w:tmpl w:val="DE20F1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21E3492A"/>
    <w:multiLevelType w:val="hybridMultilevel"/>
    <w:tmpl w:val="1C0A32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5741D15"/>
    <w:multiLevelType w:val="hybridMultilevel"/>
    <w:tmpl w:val="D91482F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nsid w:val="31FC5091"/>
    <w:multiLevelType w:val="hybridMultilevel"/>
    <w:tmpl w:val="24563A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45434E11"/>
    <w:multiLevelType w:val="hybridMultilevel"/>
    <w:tmpl w:val="62ACB42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4A985D31"/>
    <w:multiLevelType w:val="hybridMultilevel"/>
    <w:tmpl w:val="DD92AA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553F2ADF"/>
    <w:multiLevelType w:val="hybridMultilevel"/>
    <w:tmpl w:val="ACA4976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0F53175"/>
    <w:multiLevelType w:val="hybridMultilevel"/>
    <w:tmpl w:val="8F96D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4"/>
  </w:num>
  <w:num w:numId="5">
    <w:abstractNumId w:val="5"/>
  </w:num>
  <w:num w:numId="6">
    <w:abstractNumId w:val="1"/>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71"/>
    <w:rsid w:val="004B07A5"/>
    <w:rsid w:val="005960C7"/>
    <w:rsid w:val="006A061F"/>
    <w:rsid w:val="008A2B51"/>
    <w:rsid w:val="0096034C"/>
    <w:rsid w:val="00B52A8C"/>
    <w:rsid w:val="00C20171"/>
    <w:rsid w:val="00CD47CB"/>
    <w:rsid w:val="00D4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171"/>
    <w:pPr>
      <w:spacing w:before="100" w:after="100" w:line="240" w:lineRule="auto"/>
    </w:pPr>
    <w:rPr>
      <w:rFonts w:eastAsiaTheme="minorEastAsia"/>
      <w:sz w:val="21"/>
      <w:szCs w:val="21"/>
      <w:lang w:eastAsia="ja-JP"/>
    </w:rPr>
  </w:style>
  <w:style w:type="paragraph" w:styleId="Heading2">
    <w:name w:val="heading 2"/>
    <w:basedOn w:val="Normal"/>
    <w:next w:val="Normal"/>
    <w:link w:val="Heading2Char"/>
    <w:unhideWhenUsed/>
    <w:qFormat/>
    <w:rsid w:val="00C20171"/>
    <w:pPr>
      <w:outlineLvl w:val="1"/>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20171"/>
    <w:rPr>
      <w:rFonts w:asciiTheme="majorHAnsi" w:eastAsiaTheme="majorEastAsia" w:hAnsiTheme="majorHAnsi" w:cstheme="majorBidi"/>
      <w:b/>
      <w:bCs/>
      <w:color w:val="4F81BD" w:themeColor="accent1"/>
      <w:sz w:val="21"/>
      <w:szCs w:val="21"/>
      <w:lang w:eastAsia="ja-JP"/>
    </w:rPr>
  </w:style>
  <w:style w:type="paragraph" w:styleId="Title">
    <w:name w:val="Title"/>
    <w:basedOn w:val="Normal"/>
    <w:next w:val="Normal"/>
    <w:link w:val="TitleChar"/>
    <w:qFormat/>
    <w:rsid w:val="00C20171"/>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character" w:customStyle="1" w:styleId="TitleChar">
    <w:name w:val="Title Char"/>
    <w:basedOn w:val="DefaultParagraphFont"/>
    <w:link w:val="Title"/>
    <w:rsid w:val="00C20171"/>
    <w:rPr>
      <w:rFonts w:asciiTheme="majorHAnsi" w:eastAsiaTheme="majorEastAsia" w:hAnsiTheme="majorHAnsi" w:cstheme="majorBidi"/>
      <w:b/>
      <w:bCs/>
      <w:caps/>
      <w:sz w:val="72"/>
      <w:szCs w:val="72"/>
      <w:lang w:eastAsia="ja-JP"/>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
    <w:name w:val="List Table 6 Colorful"/>
    <w:basedOn w:val="TableNormal"/>
    <w:uiPriority w:val="51"/>
    <w:rsid w:val="00C20171"/>
    <w:pPr>
      <w:spacing w:after="0" w:line="240" w:lineRule="auto"/>
    </w:pPr>
    <w:rPr>
      <w:rFonts w:eastAsiaTheme="minorEastAsia"/>
      <w:color w:val="000000" w:themeColor="text1"/>
      <w:lang w:eastAsia="ja-JP"/>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link w:val="SubtitleChar"/>
    <w:qFormat/>
    <w:rsid w:val="00C20171"/>
    <w:pPr>
      <w:spacing w:after="120"/>
      <w:jc w:val="right"/>
    </w:pPr>
    <w:rPr>
      <w:rFonts w:asciiTheme="majorHAnsi" w:eastAsiaTheme="majorEastAsia" w:hAnsiTheme="majorHAnsi" w:cstheme="majorBidi"/>
      <w:color w:val="1F497D" w:themeColor="text2"/>
      <w:sz w:val="32"/>
      <w:szCs w:val="32"/>
    </w:rPr>
  </w:style>
  <w:style w:type="character" w:customStyle="1" w:styleId="SubtitleChar">
    <w:name w:val="Subtitle Char"/>
    <w:basedOn w:val="DefaultParagraphFont"/>
    <w:link w:val="Subtitle"/>
    <w:rsid w:val="00C20171"/>
    <w:rPr>
      <w:rFonts w:asciiTheme="majorHAnsi" w:eastAsiaTheme="majorEastAsia" w:hAnsiTheme="majorHAnsi" w:cstheme="majorBidi"/>
      <w:color w:val="1F497D" w:themeColor="text2"/>
      <w:sz w:val="32"/>
      <w:szCs w:val="32"/>
      <w:lang w:eastAsia="ja-JP"/>
    </w:rPr>
  </w:style>
  <w:style w:type="paragraph" w:styleId="ListParagraph">
    <w:name w:val="List Paragraph"/>
    <w:basedOn w:val="Normal"/>
    <w:uiPriority w:val="34"/>
    <w:qFormat/>
    <w:rsid w:val="00C20171"/>
    <w:pPr>
      <w:ind w:left="720"/>
      <w:contextualSpacing/>
    </w:pPr>
  </w:style>
  <w:style w:type="paragraph" w:styleId="BalloonText">
    <w:name w:val="Balloon Text"/>
    <w:basedOn w:val="Normal"/>
    <w:link w:val="BalloonTextChar"/>
    <w:uiPriority w:val="99"/>
    <w:semiHidden/>
    <w:unhideWhenUsed/>
    <w:rsid w:val="00C2017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171"/>
    <w:rPr>
      <w:rFonts w:ascii="Tahoma" w:eastAsiaTheme="minorEastAsia" w:hAnsi="Tahoma" w:cs="Tahoma"/>
      <w:sz w:val="16"/>
      <w:szCs w:val="16"/>
      <w:lang w:eastAsia="ja-JP"/>
    </w:rPr>
  </w:style>
  <w:style w:type="character" w:styleId="Hyperlink">
    <w:name w:val="Hyperlink"/>
    <w:basedOn w:val="DefaultParagraphFont"/>
    <w:uiPriority w:val="99"/>
    <w:unhideWhenUsed/>
    <w:rsid w:val="009603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171"/>
    <w:pPr>
      <w:spacing w:before="100" w:after="100" w:line="240" w:lineRule="auto"/>
    </w:pPr>
    <w:rPr>
      <w:rFonts w:eastAsiaTheme="minorEastAsia"/>
      <w:sz w:val="21"/>
      <w:szCs w:val="21"/>
      <w:lang w:eastAsia="ja-JP"/>
    </w:rPr>
  </w:style>
  <w:style w:type="paragraph" w:styleId="Heading2">
    <w:name w:val="heading 2"/>
    <w:basedOn w:val="Normal"/>
    <w:next w:val="Normal"/>
    <w:link w:val="Heading2Char"/>
    <w:unhideWhenUsed/>
    <w:qFormat/>
    <w:rsid w:val="00C20171"/>
    <w:pPr>
      <w:outlineLvl w:val="1"/>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20171"/>
    <w:rPr>
      <w:rFonts w:asciiTheme="majorHAnsi" w:eastAsiaTheme="majorEastAsia" w:hAnsiTheme="majorHAnsi" w:cstheme="majorBidi"/>
      <w:b/>
      <w:bCs/>
      <w:color w:val="4F81BD" w:themeColor="accent1"/>
      <w:sz w:val="21"/>
      <w:szCs w:val="21"/>
      <w:lang w:eastAsia="ja-JP"/>
    </w:rPr>
  </w:style>
  <w:style w:type="paragraph" w:styleId="Title">
    <w:name w:val="Title"/>
    <w:basedOn w:val="Normal"/>
    <w:next w:val="Normal"/>
    <w:link w:val="TitleChar"/>
    <w:qFormat/>
    <w:rsid w:val="00C20171"/>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character" w:customStyle="1" w:styleId="TitleChar">
    <w:name w:val="Title Char"/>
    <w:basedOn w:val="DefaultParagraphFont"/>
    <w:link w:val="Title"/>
    <w:rsid w:val="00C20171"/>
    <w:rPr>
      <w:rFonts w:asciiTheme="majorHAnsi" w:eastAsiaTheme="majorEastAsia" w:hAnsiTheme="majorHAnsi" w:cstheme="majorBidi"/>
      <w:b/>
      <w:bCs/>
      <w:caps/>
      <w:sz w:val="72"/>
      <w:szCs w:val="72"/>
      <w:lang w:eastAsia="ja-JP"/>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
    <w:name w:val="List Table 6 Colorful"/>
    <w:basedOn w:val="TableNormal"/>
    <w:uiPriority w:val="51"/>
    <w:rsid w:val="00C20171"/>
    <w:pPr>
      <w:spacing w:after="0" w:line="240" w:lineRule="auto"/>
    </w:pPr>
    <w:rPr>
      <w:rFonts w:eastAsiaTheme="minorEastAsia"/>
      <w:color w:val="000000" w:themeColor="text1"/>
      <w:lang w:eastAsia="ja-JP"/>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link w:val="SubtitleChar"/>
    <w:qFormat/>
    <w:rsid w:val="00C20171"/>
    <w:pPr>
      <w:spacing w:after="120"/>
      <w:jc w:val="right"/>
    </w:pPr>
    <w:rPr>
      <w:rFonts w:asciiTheme="majorHAnsi" w:eastAsiaTheme="majorEastAsia" w:hAnsiTheme="majorHAnsi" w:cstheme="majorBidi"/>
      <w:color w:val="1F497D" w:themeColor="text2"/>
      <w:sz w:val="32"/>
      <w:szCs w:val="32"/>
    </w:rPr>
  </w:style>
  <w:style w:type="character" w:customStyle="1" w:styleId="SubtitleChar">
    <w:name w:val="Subtitle Char"/>
    <w:basedOn w:val="DefaultParagraphFont"/>
    <w:link w:val="Subtitle"/>
    <w:rsid w:val="00C20171"/>
    <w:rPr>
      <w:rFonts w:asciiTheme="majorHAnsi" w:eastAsiaTheme="majorEastAsia" w:hAnsiTheme="majorHAnsi" w:cstheme="majorBidi"/>
      <w:color w:val="1F497D" w:themeColor="text2"/>
      <w:sz w:val="32"/>
      <w:szCs w:val="32"/>
      <w:lang w:eastAsia="ja-JP"/>
    </w:rPr>
  </w:style>
  <w:style w:type="paragraph" w:styleId="ListParagraph">
    <w:name w:val="List Paragraph"/>
    <w:basedOn w:val="Normal"/>
    <w:uiPriority w:val="34"/>
    <w:qFormat/>
    <w:rsid w:val="00C20171"/>
    <w:pPr>
      <w:ind w:left="720"/>
      <w:contextualSpacing/>
    </w:pPr>
  </w:style>
  <w:style w:type="paragraph" w:styleId="BalloonText">
    <w:name w:val="Balloon Text"/>
    <w:basedOn w:val="Normal"/>
    <w:link w:val="BalloonTextChar"/>
    <w:uiPriority w:val="99"/>
    <w:semiHidden/>
    <w:unhideWhenUsed/>
    <w:rsid w:val="00C2017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171"/>
    <w:rPr>
      <w:rFonts w:ascii="Tahoma" w:eastAsiaTheme="minorEastAsia" w:hAnsi="Tahoma" w:cs="Tahoma"/>
      <w:sz w:val="16"/>
      <w:szCs w:val="16"/>
      <w:lang w:eastAsia="ja-JP"/>
    </w:rPr>
  </w:style>
  <w:style w:type="character" w:styleId="Hyperlink">
    <w:name w:val="Hyperlink"/>
    <w:basedOn w:val="DefaultParagraphFont"/>
    <w:uiPriority w:val="99"/>
    <w:unhideWhenUsed/>
    <w:rsid w:val="009603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lliumcreekpt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500F8E49A514929BF112757895EE419"/>
        <w:category>
          <w:name w:val="General"/>
          <w:gallery w:val="placeholder"/>
        </w:category>
        <w:types>
          <w:type w:val="bbPlcHdr"/>
        </w:types>
        <w:behaviors>
          <w:behavior w:val="content"/>
        </w:behaviors>
        <w:guid w:val="{0EB87825-F2CE-4520-B7FA-ADB5E57B54F0}"/>
      </w:docPartPr>
      <w:docPartBody>
        <w:p w:rsidR="00BE69D2" w:rsidRDefault="008D7FFB" w:rsidP="008D7FFB">
          <w:pPr>
            <w:pStyle w:val="1500F8E49A514929BF112757895EE419"/>
          </w:pPr>
          <w:r>
            <w:t>AGENDA</w:t>
          </w:r>
        </w:p>
      </w:docPartBody>
    </w:docPart>
    <w:docPart>
      <w:docPartPr>
        <w:name w:val="2E71D8C93F3444B2BCB4C195793369B7"/>
        <w:category>
          <w:name w:val="General"/>
          <w:gallery w:val="placeholder"/>
        </w:category>
        <w:types>
          <w:type w:val="bbPlcHdr"/>
        </w:types>
        <w:behaviors>
          <w:behavior w:val="content"/>
        </w:behaviors>
        <w:guid w:val="{2BA79A06-5232-4CEA-A64F-FF1A3A4B8182}"/>
      </w:docPartPr>
      <w:docPartBody>
        <w:p w:rsidR="00BE69D2" w:rsidRDefault="008D7FFB" w:rsidP="008D7FFB">
          <w:pPr>
            <w:pStyle w:val="2E71D8C93F3444B2BCB4C195793369B7"/>
          </w:pPr>
          <w:r>
            <w:t>[Your School PTA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FB"/>
    <w:rsid w:val="008D7FFB"/>
    <w:rsid w:val="00A153D5"/>
    <w:rsid w:val="00A87A18"/>
    <w:rsid w:val="00BE6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514A08CFEB44479B67D3C1B335F03F">
    <w:name w:val="4C514A08CFEB44479B67D3C1B335F03F"/>
    <w:rsid w:val="008D7FFB"/>
  </w:style>
  <w:style w:type="paragraph" w:customStyle="1" w:styleId="EC3D16BABC394DC59C07280C7C4F7592">
    <w:name w:val="EC3D16BABC394DC59C07280C7C4F7592"/>
    <w:rsid w:val="008D7FFB"/>
  </w:style>
  <w:style w:type="paragraph" w:customStyle="1" w:styleId="1500F8E49A514929BF112757895EE419">
    <w:name w:val="1500F8E49A514929BF112757895EE419"/>
    <w:rsid w:val="008D7FFB"/>
  </w:style>
  <w:style w:type="paragraph" w:customStyle="1" w:styleId="2E71D8C93F3444B2BCB4C195793369B7">
    <w:name w:val="2E71D8C93F3444B2BCB4C195793369B7"/>
    <w:rsid w:val="008D7F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514A08CFEB44479B67D3C1B335F03F">
    <w:name w:val="4C514A08CFEB44479B67D3C1B335F03F"/>
    <w:rsid w:val="008D7FFB"/>
  </w:style>
  <w:style w:type="paragraph" w:customStyle="1" w:styleId="EC3D16BABC394DC59C07280C7C4F7592">
    <w:name w:val="EC3D16BABC394DC59C07280C7C4F7592"/>
    <w:rsid w:val="008D7FFB"/>
  </w:style>
  <w:style w:type="paragraph" w:customStyle="1" w:styleId="1500F8E49A514929BF112757895EE419">
    <w:name w:val="1500F8E49A514929BF112757895EE419"/>
    <w:rsid w:val="008D7FFB"/>
  </w:style>
  <w:style w:type="paragraph" w:customStyle="1" w:styleId="2E71D8C93F3444B2BCB4C195793369B7">
    <w:name w:val="2E71D8C93F3444B2BCB4C195793369B7"/>
    <w:rsid w:val="008D7F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egland</dc:creator>
  <cp:lastModifiedBy>aaron egland</cp:lastModifiedBy>
  <cp:revision>6</cp:revision>
  <dcterms:created xsi:type="dcterms:W3CDTF">2017-09-06T04:29:00Z</dcterms:created>
  <dcterms:modified xsi:type="dcterms:W3CDTF">2017-09-06T23:43:00Z</dcterms:modified>
</cp:coreProperties>
</file>